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ANNEXURE 3 – EMPLOYEE EXPOSURE / OCCUPATIONAL MEDICAL RECORD</w:t>
      </w:r>
    </w:p>
    <w:p>
      <w:pPr>
        <w:jc w:val="center"/>
      </w:pPr>
      <w:r>
        <w:rPr>
          <w:b/>
          <w:sz w:val="20"/>
        </w:rPr>
        <w:t>Lead Exposure – Medical Surveillance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EMPLOYEE DETAILS</w:t>
            </w:r>
          </w:p>
        </w:tc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DETAILS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Employee name / surname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Employee number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ID / Passport number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Job title / occupation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Department / section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Date of employment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Work location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EXPOSURE INFORMATION</w:t>
            </w:r>
          </w:p>
        </w:tc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DETAILS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Hazard / substance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Lead / Lead-containing substances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Exposure area / process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Exposure source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☐ Fume   ☐ Dust   ☐ Dross   ☐ Other: __________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Exposure frequency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☐ Daily   ☐ Weekly   ☐ Occasional   ☐ Other: ______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Duration of exposure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Exposure controls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☐ LEV   ☐ Enclosure   ☐ PPE   ☐ RPE   ☐ Other: ______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Occupational hygiene report/reference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Date of latest exposure assessment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MEDICAL SURVEILLANCE / EXPOSURE RECORD</w:t>
            </w:r>
          </w:p>
        </w:tc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DATE / RESULT / COMMENTS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Initial medical examination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Blood lead level / biological monitoring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Repeat blood lead monitoring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Haemoglobin / relevant biological test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Spirometry (where indicated)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Chest X-ray / other investigation (where indicated)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Occupational medicine practitioner assessment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Fitness / restrictions / removal from exposure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Follow-up required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REVIEW / ACTIONS</w:t>
            </w:r>
          </w:p>
        </w:tc>
        <w:tc>
          <w:tcPr>
            <w:tcW w:type="dxa" w:w="5256"/>
            <w:vAlign w:val="center"/>
            <w:shd w:fill="D9E2F3"/>
          </w:tcPr>
          <w:p>
            <w:r/>
            <w:r>
              <w:rPr>
                <w:b/>
                <w:sz w:val="16"/>
              </w:rPr>
              <w:t>DETAILS</w:t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Medical / occupational medicine practitioner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Practice / registration number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Date reviewed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Recommendations / restrictions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Employer action taken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  <w:t>Next review date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</w:rPr>
        <w:t>RECORD CONTROL /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vAlign w:val="center"/>
            <w:shd w:fill="D9E2F3"/>
          </w:tcPr>
          <w:p>
            <w:r/>
            <w:r>
              <w:rPr>
                <w:b/>
                <w:sz w:val="16"/>
              </w:rPr>
              <w:t>SIGN-OFF</w:t>
            </w:r>
          </w:p>
        </w:tc>
        <w:tc>
          <w:tcPr>
            <w:tcW w:type="dxa" w:w="3504"/>
            <w:vAlign w:val="center"/>
            <w:shd w:fill="D9E2F3"/>
          </w:tcPr>
          <w:p>
            <w:r/>
            <w:r>
              <w:rPr>
                <w:b/>
                <w:sz w:val="16"/>
              </w:rPr>
              <w:t>NAME / SIGNATURE</w:t>
            </w:r>
          </w:p>
        </w:tc>
        <w:tc>
          <w:tcPr>
            <w:tcW w:type="dxa" w:w="3504"/>
            <w:vAlign w:val="center"/>
            <w:shd w:fill="D9E2F3"/>
          </w:tcPr>
          <w:p>
            <w:r/>
            <w:r>
              <w:rPr>
                <w:b/>
                <w:sz w:val="16"/>
              </w:rPr>
              <w:t>DATE</w:t>
            </w:r>
          </w:p>
        </w:tc>
      </w:tr>
      <w:tr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  <w:t>Employee / representative</w:t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  <w:t>Occupational Health Practitioner</w:t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  <w:t>Occupational Medicine Practitioner</w:t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  <w:t>Employer / responsible person</w:t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5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>
      <w:r>
        <w:rPr>
          <w:b/>
        </w:rPr>
        <w:t xml:space="preserve">Note: </w:t>
      </w:r>
      <w:r>
        <w:t>This is an editable audit/occupational-health template. Verify it against the current prescribed Annexure 3 format applicable to the specific regulation before using it as a statutory prescribed form.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